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1386" w:rsidP="005D1386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D1386" w:rsidP="005D138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1386" w:rsidP="005D1386">
      <w:pPr>
        <w:jc w:val="center"/>
        <w:rPr>
          <w:sz w:val="28"/>
          <w:szCs w:val="28"/>
        </w:rPr>
      </w:pPr>
    </w:p>
    <w:p w:rsidR="005D1386" w:rsidP="005D1386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</w:t>
      </w:r>
      <w:r w:rsidR="004911BC">
        <w:rPr>
          <w:sz w:val="28"/>
          <w:szCs w:val="28"/>
        </w:rPr>
        <w:t xml:space="preserve">                            17 февраля 2026</w:t>
      </w:r>
      <w:r>
        <w:rPr>
          <w:sz w:val="28"/>
          <w:szCs w:val="28"/>
        </w:rPr>
        <w:t xml:space="preserve"> года</w:t>
      </w:r>
    </w:p>
    <w:p w:rsidR="005D1386" w:rsidP="005D1386">
      <w:pPr>
        <w:jc w:val="both"/>
        <w:rPr>
          <w:sz w:val="28"/>
          <w:szCs w:val="28"/>
        </w:rPr>
      </w:pPr>
    </w:p>
    <w:p w:rsidR="005D1386" w:rsidP="005D13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5D1386" w:rsidP="005D1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4911BC">
        <w:rPr>
          <w:sz w:val="28"/>
          <w:szCs w:val="28"/>
        </w:rPr>
        <w:t>141-2802/2026</w:t>
      </w:r>
      <w:r>
        <w:rPr>
          <w:sz w:val="28"/>
          <w:szCs w:val="28"/>
        </w:rPr>
        <w:t xml:space="preserve">, возбужденное по ч.3 ст.19.24 КоАП РФ в отношении </w:t>
      </w:r>
      <w:r>
        <w:rPr>
          <w:b/>
          <w:sz w:val="28"/>
          <w:szCs w:val="28"/>
        </w:rPr>
        <w:t xml:space="preserve">Трещина </w:t>
      </w:r>
      <w:r w:rsidR="001D6A56">
        <w:rPr>
          <w:b/>
          <w:sz w:val="26"/>
          <w:szCs w:val="26"/>
        </w:rPr>
        <w:t>***</w:t>
      </w:r>
      <w:r>
        <w:rPr>
          <w:sz w:val="28"/>
          <w:szCs w:val="28"/>
        </w:rPr>
        <w:t>,</w:t>
      </w:r>
    </w:p>
    <w:p w:rsidR="005D1386" w:rsidP="005D1386">
      <w:pPr>
        <w:ind w:firstLine="708"/>
        <w:jc w:val="both"/>
        <w:rPr>
          <w:b/>
          <w:bCs/>
          <w:sz w:val="28"/>
          <w:szCs w:val="28"/>
        </w:rPr>
      </w:pPr>
    </w:p>
    <w:p w:rsidR="005D1386" w:rsidP="005D1386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5D1386" w:rsidP="005D1386">
      <w:pPr>
        <w:ind w:firstLine="708"/>
        <w:jc w:val="center"/>
        <w:rPr>
          <w:b/>
          <w:bCs/>
          <w:sz w:val="28"/>
          <w:szCs w:val="28"/>
        </w:rPr>
      </w:pPr>
    </w:p>
    <w:p w:rsidR="005D1386" w:rsidP="005D1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Трещин В.А., проживая по адресу: </w:t>
      </w:r>
      <w:r w:rsidR="001D6A56">
        <w:rPr>
          <w:b/>
          <w:sz w:val="26"/>
          <w:szCs w:val="26"/>
        </w:rPr>
        <w:t xml:space="preserve">*** </w:t>
      </w:r>
      <w:r w:rsidR="004911BC">
        <w:rPr>
          <w:sz w:val="28"/>
          <w:szCs w:val="28"/>
        </w:rPr>
        <w:t>30.01.2026</w:t>
      </w:r>
      <w:r>
        <w:rPr>
          <w:sz w:val="28"/>
          <w:szCs w:val="28"/>
        </w:rPr>
        <w:t xml:space="preserve"> года в 22 час. </w:t>
      </w:r>
      <w:r w:rsidR="004911BC">
        <w:rPr>
          <w:sz w:val="28"/>
          <w:szCs w:val="28"/>
        </w:rPr>
        <w:t>15</w:t>
      </w:r>
      <w:r>
        <w:rPr>
          <w:sz w:val="28"/>
          <w:szCs w:val="28"/>
        </w:rPr>
        <w:t xml:space="preserve"> мин., в нарушение ограничений, возложенных на него решением </w:t>
      </w:r>
      <w:r>
        <w:rPr>
          <w:sz w:val="28"/>
          <w:szCs w:val="28"/>
        </w:rPr>
        <w:t>Сургутского</w:t>
      </w:r>
      <w:r>
        <w:rPr>
          <w:sz w:val="28"/>
          <w:szCs w:val="28"/>
        </w:rPr>
        <w:t xml:space="preserve"> городского суда Ханты-Мансийского автономного округа - Югры, отсутствовал по своему месту жительства после 22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жительства, с 22.00 до 06.00 часов. Таким образом, Трещин В.А. повторно в течение одного года совершив административное правонарушение, предусмотренное ч.1 ст.19.24 КоАП РФ.</w:t>
      </w:r>
    </w:p>
    <w:p w:rsidR="005D1386" w:rsidP="005D1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Трещин В.А. правом на юридическую защиту не воспользовался. Вину в совершении правонарушения признал. Пояснил, что дополнений нет, инвалидность не имеет.</w:t>
      </w:r>
    </w:p>
    <w:p w:rsidR="005D1386" w:rsidP="005D1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 w:rsidR="005D1386" w:rsidP="005D1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>
          <w:rPr>
            <w:rStyle w:val="Hyperlink"/>
            <w:color w:val="auto"/>
            <w:sz w:val="28"/>
            <w:szCs w:val="28"/>
            <w:u w:val="none"/>
          </w:rPr>
          <w:t>частью 1</w:t>
        </w:r>
      </w:hyperlink>
      <w:r>
        <w:rPr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 w:rsidR="005D1386" w:rsidP="005D1386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Виновность Трещина В.А. в совершении вмененного </w:t>
      </w:r>
      <w:r>
        <w:rPr>
          <w:sz w:val="28"/>
          <w:szCs w:val="28"/>
        </w:rPr>
        <w:t>правонарушения  подтверждается</w:t>
      </w:r>
      <w:r>
        <w:rPr>
          <w:sz w:val="28"/>
          <w:szCs w:val="28"/>
        </w:rPr>
        <w:t xml:space="preserve"> совокупностью исследованных судом доказательств: </w:t>
      </w:r>
    </w:p>
    <w:p w:rsidR="005D1386" w:rsidP="005D1386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 от </w:t>
      </w:r>
      <w:r w:rsidR="004911BC">
        <w:rPr>
          <w:sz w:val="28"/>
          <w:szCs w:val="28"/>
        </w:rPr>
        <w:t>03.02.2026</w:t>
      </w:r>
      <w:r>
        <w:rPr>
          <w:sz w:val="28"/>
          <w:szCs w:val="28"/>
        </w:rPr>
        <w:t xml:space="preserve"> года; актом посещения поднадзорного лица по месту жительства от </w:t>
      </w:r>
      <w:r w:rsidR="004911BC">
        <w:rPr>
          <w:sz w:val="28"/>
          <w:szCs w:val="28"/>
        </w:rPr>
        <w:t>30.01.2026</w:t>
      </w:r>
      <w:r>
        <w:rPr>
          <w:sz w:val="28"/>
          <w:szCs w:val="28"/>
        </w:rPr>
        <w:t xml:space="preserve"> года; рапортом сотрудника полиции от </w:t>
      </w:r>
      <w:r w:rsidR="004911BC">
        <w:rPr>
          <w:sz w:val="28"/>
          <w:szCs w:val="28"/>
        </w:rPr>
        <w:t>30.01.2026</w:t>
      </w:r>
      <w:r>
        <w:rPr>
          <w:sz w:val="28"/>
          <w:szCs w:val="28"/>
        </w:rPr>
        <w:t xml:space="preserve"> года;  копией заключения о заведении дела административного надзора от </w:t>
      </w:r>
      <w:r w:rsidR="004911BC">
        <w:rPr>
          <w:sz w:val="28"/>
          <w:szCs w:val="28"/>
        </w:rPr>
        <w:t>29.01.2026</w:t>
      </w:r>
      <w:r>
        <w:rPr>
          <w:sz w:val="28"/>
          <w:szCs w:val="28"/>
        </w:rPr>
        <w:t xml:space="preserve"> года; копией решения </w:t>
      </w:r>
      <w:r>
        <w:rPr>
          <w:sz w:val="28"/>
          <w:szCs w:val="28"/>
        </w:rPr>
        <w:t>Сургутского</w:t>
      </w:r>
      <w:r>
        <w:rPr>
          <w:sz w:val="28"/>
          <w:szCs w:val="28"/>
        </w:rPr>
        <w:t xml:space="preserve"> городского суда Ханты-Мансийского автономного округа - Югры от 24.08.2021 года; копией уведомления от </w:t>
      </w:r>
      <w:r w:rsidR="004911BC">
        <w:rPr>
          <w:sz w:val="28"/>
          <w:szCs w:val="28"/>
        </w:rPr>
        <w:t>29.01.2026</w:t>
      </w:r>
      <w:r>
        <w:rPr>
          <w:sz w:val="28"/>
          <w:szCs w:val="28"/>
        </w:rPr>
        <w:t xml:space="preserve"> года; копией постановления от </w:t>
      </w:r>
      <w:r w:rsidR="004911BC">
        <w:rPr>
          <w:sz w:val="28"/>
          <w:szCs w:val="28"/>
        </w:rPr>
        <w:t>28.04.2025</w:t>
      </w:r>
      <w:r>
        <w:rPr>
          <w:sz w:val="28"/>
          <w:szCs w:val="28"/>
        </w:rPr>
        <w:t xml:space="preserve"> года; объяснениями Трещина В.А. от </w:t>
      </w:r>
      <w:r w:rsidR="004911BC">
        <w:rPr>
          <w:sz w:val="28"/>
          <w:szCs w:val="28"/>
        </w:rPr>
        <w:t>03.02.2026</w:t>
      </w:r>
      <w:r>
        <w:rPr>
          <w:sz w:val="28"/>
          <w:szCs w:val="28"/>
        </w:rPr>
        <w:t xml:space="preserve"> года.</w:t>
      </w:r>
    </w:p>
    <w:p w:rsidR="005D1386" w:rsidP="005D1386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</w:t>
      </w:r>
      <w:r>
        <w:rPr>
          <w:sz w:val="28"/>
          <w:szCs w:val="28"/>
        </w:rPr>
        <w:t xml:space="preserve">КоАП РФ, полностью согласуются между собой, и нашли объективное подтверждение в ходе судебного разбирательства. </w:t>
      </w:r>
    </w:p>
    <w:p w:rsidR="005D1386" w:rsidP="005D1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Трещина В.А. в совершении вмененного правонарушения нашла свое подтверждение. </w:t>
      </w:r>
    </w:p>
    <w:p w:rsidR="005D1386" w:rsidP="005D1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Трещина В.А. мировой судья квалифицирует по ч.3 ст.19.24 КоАП РФ. </w:t>
      </w:r>
    </w:p>
    <w:p w:rsidR="005D1386" w:rsidP="005D1386">
      <w:pPr>
        <w:pStyle w:val="BodyTextIndent2"/>
        <w:ind w:firstLine="708"/>
        <w:rPr>
          <w:sz w:val="28"/>
          <w:szCs w:val="28"/>
        </w:rPr>
      </w:pPr>
      <w:r>
        <w:rPr>
          <w:sz w:val="28"/>
          <w:szCs w:val="28"/>
        </w:rPr>
        <w:t>Смягчающи</w:t>
      </w:r>
      <w:r w:rsidR="00E13958">
        <w:rPr>
          <w:sz w:val="28"/>
          <w:szCs w:val="28"/>
        </w:rPr>
        <w:t>м</w:t>
      </w:r>
      <w:r>
        <w:rPr>
          <w:sz w:val="28"/>
          <w:szCs w:val="28"/>
        </w:rPr>
        <w:t xml:space="preserve"> ответственность обстоятельств</w:t>
      </w:r>
      <w:r w:rsidR="00E13958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E13958">
        <w:rPr>
          <w:sz w:val="28"/>
          <w:szCs w:val="28"/>
        </w:rPr>
        <w:t>является признание вины</w:t>
      </w:r>
      <w:r>
        <w:rPr>
          <w:sz w:val="28"/>
          <w:szCs w:val="28"/>
        </w:rPr>
        <w:t>.</w:t>
      </w:r>
    </w:p>
    <w:p w:rsidR="005D1386" w:rsidP="005D13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Отягчающим </w:t>
      </w:r>
      <w:r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sz w:val="28"/>
          <w:szCs w:val="28"/>
        </w:rPr>
        <w:t xml:space="preserve">многократное совершение </w:t>
      </w:r>
      <w:r>
        <w:rPr>
          <w:sz w:val="28"/>
          <w:szCs w:val="28"/>
        </w:rPr>
        <w:t>Трещиным</w:t>
      </w:r>
      <w:r>
        <w:rPr>
          <w:sz w:val="28"/>
          <w:szCs w:val="28"/>
        </w:rPr>
        <w:t xml:space="preserve"> В.А. однородного административного правонарушения. </w:t>
      </w:r>
    </w:p>
    <w:p w:rsidR="00E13958" w:rsidP="005D1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нарушителя. </w:t>
      </w:r>
    </w:p>
    <w:p w:rsidR="00E13958" w:rsidP="005D1386">
      <w:pPr>
        <w:ind w:firstLine="708"/>
        <w:jc w:val="both"/>
        <w:rPr>
          <w:sz w:val="28"/>
          <w:szCs w:val="28"/>
        </w:rPr>
      </w:pPr>
      <w:r w:rsidRPr="00E13958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</w:p>
    <w:p w:rsidR="005D1386" w:rsidP="005D1386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5D1386" w:rsidP="005D1386">
      <w:pPr>
        <w:ind w:firstLine="708"/>
        <w:jc w:val="center"/>
        <w:rPr>
          <w:b/>
          <w:bCs/>
          <w:snapToGrid w:val="0"/>
          <w:sz w:val="28"/>
          <w:szCs w:val="28"/>
        </w:rPr>
      </w:pPr>
    </w:p>
    <w:p w:rsidR="005D1386" w:rsidP="005D1386">
      <w:pPr>
        <w:rPr>
          <w:b/>
          <w:bCs/>
          <w:snapToGrid w:val="0"/>
          <w:sz w:val="28"/>
          <w:szCs w:val="28"/>
        </w:rPr>
      </w:pPr>
    </w:p>
    <w:p w:rsidR="005D1386" w:rsidP="005D1386">
      <w:pPr>
        <w:ind w:firstLine="708"/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5D1386" w:rsidP="005D1386">
      <w:pPr>
        <w:ind w:firstLine="708"/>
        <w:jc w:val="center"/>
        <w:rPr>
          <w:snapToGrid w:val="0"/>
          <w:sz w:val="28"/>
          <w:szCs w:val="28"/>
        </w:rPr>
      </w:pPr>
    </w:p>
    <w:p w:rsidR="005D1386" w:rsidP="005D1386">
      <w:pPr>
        <w:pStyle w:val="BodyText2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 xml:space="preserve">Трещина </w:t>
      </w:r>
      <w:r w:rsidR="001D6A56">
        <w:rPr>
          <w:b/>
          <w:szCs w:val="26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b/>
          <w:sz w:val="28"/>
          <w:szCs w:val="28"/>
        </w:rPr>
        <w:t>13 (тринадцать)</w:t>
      </w:r>
      <w:r>
        <w:rPr>
          <w:sz w:val="28"/>
          <w:szCs w:val="28"/>
        </w:rPr>
        <w:t xml:space="preserve"> суток. </w:t>
      </w:r>
    </w:p>
    <w:p w:rsidR="005D1386" w:rsidP="005D1386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Трещину В.А. исчислять с </w:t>
      </w:r>
      <w:r w:rsidR="00EB1CDB">
        <w:rPr>
          <w:snapToGrid w:val="0"/>
          <w:color w:val="000000"/>
          <w:sz w:val="28"/>
          <w:szCs w:val="28"/>
        </w:rPr>
        <w:t>14</w:t>
      </w:r>
      <w:r>
        <w:rPr>
          <w:snapToGrid w:val="0"/>
          <w:color w:val="000000"/>
          <w:sz w:val="28"/>
          <w:szCs w:val="28"/>
        </w:rPr>
        <w:t xml:space="preserve"> часов </w:t>
      </w:r>
      <w:r w:rsidR="00E13958">
        <w:rPr>
          <w:snapToGrid w:val="0"/>
          <w:color w:val="000000"/>
          <w:sz w:val="28"/>
          <w:szCs w:val="28"/>
        </w:rPr>
        <w:t>25</w:t>
      </w:r>
      <w:r>
        <w:rPr>
          <w:snapToGrid w:val="0"/>
          <w:color w:val="000000"/>
          <w:sz w:val="28"/>
          <w:szCs w:val="28"/>
        </w:rPr>
        <w:t xml:space="preserve"> минут </w:t>
      </w:r>
      <w:r w:rsidR="00EB1CDB">
        <w:rPr>
          <w:snapToGrid w:val="0"/>
          <w:color w:val="000000"/>
          <w:sz w:val="28"/>
          <w:szCs w:val="28"/>
        </w:rPr>
        <w:t xml:space="preserve">17 февраля 2026 </w:t>
      </w:r>
      <w:r>
        <w:rPr>
          <w:snapToGrid w:val="0"/>
          <w:color w:val="000000"/>
          <w:sz w:val="28"/>
          <w:szCs w:val="28"/>
        </w:rPr>
        <w:t xml:space="preserve">года. </w:t>
      </w:r>
    </w:p>
    <w:p w:rsidR="005D1386" w:rsidP="005D1386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Наказание обратить к немедленному исполнению.</w:t>
      </w:r>
    </w:p>
    <w:p w:rsidR="005D1386" w:rsidP="005D1386">
      <w:pPr>
        <w:pStyle w:val="BodyText2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</w:t>
      </w:r>
      <w:r>
        <w:rPr>
          <w:color w:val="auto"/>
          <w:sz w:val="28"/>
          <w:szCs w:val="28"/>
        </w:rPr>
        <w:t>районный  суд</w:t>
      </w:r>
      <w:r>
        <w:rPr>
          <w:color w:val="auto"/>
          <w:sz w:val="28"/>
          <w:szCs w:val="28"/>
        </w:rPr>
        <w:t xml:space="preserve"> путем подачи жалобы мировому судье в течение 10 </w:t>
      </w:r>
      <w:r w:rsidR="00EB1CDB">
        <w:rPr>
          <w:color w:val="auto"/>
          <w:sz w:val="28"/>
          <w:szCs w:val="28"/>
        </w:rPr>
        <w:t>дней</w:t>
      </w:r>
      <w:r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5D1386" w:rsidP="005D1386">
      <w:pPr>
        <w:pStyle w:val="BodyText2"/>
        <w:ind w:firstLine="708"/>
        <w:rPr>
          <w:bCs/>
          <w:sz w:val="28"/>
          <w:szCs w:val="28"/>
        </w:rPr>
      </w:pPr>
    </w:p>
    <w:p w:rsidR="005D1386" w:rsidP="005D1386">
      <w:pPr>
        <w:pStyle w:val="BodyText2"/>
        <w:ind w:firstLine="708"/>
        <w:rPr>
          <w:bCs/>
          <w:sz w:val="28"/>
          <w:szCs w:val="28"/>
        </w:rPr>
      </w:pPr>
    </w:p>
    <w:p w:rsidR="005D1386" w:rsidP="005D1386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395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О.А. Новокшенова </w:t>
      </w:r>
    </w:p>
    <w:p w:rsidR="005D1386" w:rsidP="005D1386">
      <w:pPr>
        <w:pStyle w:val="BodyText2"/>
        <w:rPr>
          <w:sz w:val="28"/>
          <w:szCs w:val="28"/>
        </w:rPr>
      </w:pPr>
    </w:p>
    <w:p w:rsidR="005D1386" w:rsidP="005D1386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A04DB7" w:rsidRPr="00E13958" w:rsidP="00E13958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</w:t>
      </w:r>
      <w:r w:rsidR="00E13958">
        <w:rPr>
          <w:sz w:val="28"/>
          <w:szCs w:val="28"/>
        </w:rPr>
        <w:t>удья</w:t>
      </w:r>
      <w:r w:rsidR="00E13958">
        <w:rPr>
          <w:sz w:val="28"/>
          <w:szCs w:val="28"/>
        </w:rPr>
        <w:tab/>
      </w:r>
      <w:r w:rsidR="00E13958">
        <w:rPr>
          <w:sz w:val="28"/>
          <w:szCs w:val="28"/>
        </w:rPr>
        <w:tab/>
      </w:r>
      <w:r w:rsidR="00E13958">
        <w:rPr>
          <w:sz w:val="28"/>
          <w:szCs w:val="28"/>
        </w:rPr>
        <w:tab/>
      </w:r>
      <w:r w:rsidR="00E13958">
        <w:rPr>
          <w:sz w:val="28"/>
          <w:szCs w:val="28"/>
        </w:rPr>
        <w:tab/>
      </w:r>
      <w:r w:rsidR="00E13958">
        <w:rPr>
          <w:sz w:val="28"/>
          <w:szCs w:val="28"/>
        </w:rPr>
        <w:tab/>
      </w:r>
      <w:r w:rsidR="00E13958">
        <w:rPr>
          <w:sz w:val="28"/>
          <w:szCs w:val="28"/>
        </w:rPr>
        <w:tab/>
      </w:r>
      <w:r w:rsidR="00E13958">
        <w:rPr>
          <w:sz w:val="28"/>
          <w:szCs w:val="28"/>
        </w:rPr>
        <w:tab/>
        <w:t xml:space="preserve">   О.А. Новокшенова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35"/>
    <w:rsid w:val="001D6A56"/>
    <w:rsid w:val="00247B35"/>
    <w:rsid w:val="002C4FA3"/>
    <w:rsid w:val="004911BC"/>
    <w:rsid w:val="005D1386"/>
    <w:rsid w:val="00A04DB7"/>
    <w:rsid w:val="00E13958"/>
    <w:rsid w:val="00EB1C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012488-CD66-4FAE-A5B1-5C58B671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1386"/>
    <w:rPr>
      <w:color w:val="0000FF"/>
      <w:u w:val="single"/>
    </w:rPr>
  </w:style>
  <w:style w:type="paragraph" w:styleId="Title">
    <w:name w:val="Title"/>
    <w:basedOn w:val="Normal"/>
    <w:link w:val="a"/>
    <w:qFormat/>
    <w:rsid w:val="005D138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D138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D138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D13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5D138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D138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D1386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D1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C4FA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4F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